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4366" w:rsidRDefault="00EA6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Lot’s Wife Partnership Guide - T&amp;Cs</w:t>
      </w:r>
    </w:p>
    <w:p w14:paraId="00000002" w14:textId="3C0F3766" w:rsidR="001B4366" w:rsidRDefault="00EA6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Updated as of 3/03/2022</w:t>
      </w:r>
    </w:p>
    <w:p w14:paraId="00000003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We thank you for taking interest in forming a partnership with the Lot’s Wife magazine at Monash University in 2022. If you have any questions, please do not hesitate to contact our Co-managing directors at </w:t>
      </w:r>
      <w:hyperlink r:id="rId5">
        <w:r>
          <w:rPr>
            <w:color w:val="1155CC"/>
            <w:sz w:val="24"/>
            <w:szCs w:val="24"/>
            <w:u w:val="single"/>
          </w:rPr>
          <w:t>msa-lotswife@monash.edu</w:t>
        </w:r>
      </w:hyperlink>
      <w:r>
        <w:rPr>
          <w:sz w:val="24"/>
          <w:szCs w:val="24"/>
        </w:rPr>
        <w:t xml:space="preserve">. </w:t>
      </w:r>
    </w:p>
    <w:p w14:paraId="00000004" w14:textId="77777777" w:rsidR="001B4366" w:rsidRDefault="001B4366">
      <w:pPr>
        <w:rPr>
          <w:sz w:val="24"/>
          <w:szCs w:val="24"/>
        </w:rPr>
      </w:pPr>
    </w:p>
    <w:p w14:paraId="00000005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Themes:</w:t>
      </w:r>
    </w:p>
    <w:p w14:paraId="00000006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1 - New beginnings</w:t>
      </w:r>
    </w:p>
    <w:p w14:paraId="00000007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Back on campus</w:t>
      </w:r>
    </w:p>
    <w:p w14:paraId="00000008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Moving past covid time</w:t>
      </w:r>
    </w:p>
    <w:p w14:paraId="00000009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Changing pathways</w:t>
      </w:r>
    </w:p>
    <w:p w14:paraId="0000000A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Changing of maturity/ Coming of age</w:t>
      </w:r>
    </w:p>
    <w:p w14:paraId="0000000B" w14:textId="77777777" w:rsidR="001B4366" w:rsidRDefault="001B4366">
      <w:pPr>
        <w:rPr>
          <w:sz w:val="24"/>
          <w:szCs w:val="24"/>
        </w:rPr>
      </w:pPr>
    </w:p>
    <w:p w14:paraId="0000000C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2 - ESJ x Lot’s Wife (Environmental Social Justice Committee). Possible ideas may in</w:t>
      </w:r>
      <w:r>
        <w:rPr>
          <w:sz w:val="24"/>
          <w:szCs w:val="24"/>
        </w:rPr>
        <w:t xml:space="preserve">clude, but not limited </w:t>
      </w:r>
      <w:proofErr w:type="gramStart"/>
      <w:r>
        <w:rPr>
          <w:sz w:val="24"/>
          <w:szCs w:val="24"/>
        </w:rPr>
        <w:t>to;</w:t>
      </w:r>
      <w:proofErr w:type="gramEnd"/>
    </w:p>
    <w:p w14:paraId="0000000D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Fast fashion</w:t>
      </w:r>
    </w:p>
    <w:p w14:paraId="0000000E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Reduce + Reuse + Recycle</w:t>
      </w:r>
    </w:p>
    <w:p w14:paraId="0000000F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Sustainability</w:t>
      </w:r>
    </w:p>
    <w:p w14:paraId="00000010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Animal Cruelty</w:t>
      </w:r>
    </w:p>
    <w:p w14:paraId="00000011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Climate Justice</w:t>
      </w:r>
    </w:p>
    <w:p w14:paraId="00000012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Refugee Crisis</w:t>
      </w:r>
    </w:p>
    <w:p w14:paraId="00000013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Intersectional Issues</w:t>
      </w:r>
    </w:p>
    <w:p w14:paraId="00000014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Discrimitation</w:t>
      </w:r>
      <w:proofErr w:type="spellEnd"/>
    </w:p>
    <w:p w14:paraId="00000015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Covid Impacts</w:t>
      </w:r>
    </w:p>
    <w:p w14:paraId="00000016" w14:textId="77777777" w:rsidR="001B4366" w:rsidRDefault="001B4366">
      <w:pPr>
        <w:rPr>
          <w:sz w:val="24"/>
          <w:szCs w:val="24"/>
        </w:rPr>
      </w:pPr>
    </w:p>
    <w:p w14:paraId="00000017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3 (online only) - TBD</w:t>
      </w:r>
    </w:p>
    <w:p w14:paraId="00000018" w14:textId="77777777" w:rsidR="001B4366" w:rsidRDefault="001B4366">
      <w:pPr>
        <w:rPr>
          <w:sz w:val="24"/>
          <w:szCs w:val="24"/>
        </w:rPr>
      </w:pPr>
    </w:p>
    <w:p w14:paraId="00000019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4 - TBD</w:t>
      </w:r>
    </w:p>
    <w:p w14:paraId="0000001A" w14:textId="77777777" w:rsidR="001B4366" w:rsidRDefault="001B4366">
      <w:pPr>
        <w:rPr>
          <w:sz w:val="24"/>
          <w:szCs w:val="24"/>
        </w:rPr>
      </w:pPr>
    </w:p>
    <w:p w14:paraId="0000001B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Edition 5 - </w:t>
      </w:r>
      <w:r>
        <w:rPr>
          <w:sz w:val="24"/>
          <w:szCs w:val="24"/>
        </w:rPr>
        <w:t>TBD</w:t>
      </w:r>
    </w:p>
    <w:p w14:paraId="0000001C" w14:textId="77777777" w:rsidR="001B4366" w:rsidRDefault="001B4366">
      <w:pPr>
        <w:rPr>
          <w:sz w:val="24"/>
          <w:szCs w:val="24"/>
        </w:rPr>
      </w:pPr>
    </w:p>
    <w:p w14:paraId="0000001D" w14:textId="77777777" w:rsidR="001B4366" w:rsidRDefault="001B4366">
      <w:pPr>
        <w:rPr>
          <w:sz w:val="24"/>
          <w:szCs w:val="24"/>
        </w:rPr>
      </w:pPr>
    </w:p>
    <w:p w14:paraId="0000001E" w14:textId="77777777" w:rsidR="001B4366" w:rsidRDefault="001B4366">
      <w:pPr>
        <w:rPr>
          <w:sz w:val="24"/>
          <w:szCs w:val="24"/>
        </w:rPr>
      </w:pPr>
    </w:p>
    <w:p w14:paraId="0000001F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Launch Events:</w:t>
      </w:r>
    </w:p>
    <w:p w14:paraId="00000020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1 - launched in O-Week on campus</w:t>
      </w:r>
    </w:p>
    <w:p w14:paraId="00000021" w14:textId="77777777" w:rsidR="001B4366" w:rsidRDefault="001B4366">
      <w:pPr>
        <w:rPr>
          <w:sz w:val="24"/>
          <w:szCs w:val="24"/>
        </w:rPr>
      </w:pPr>
    </w:p>
    <w:p w14:paraId="00000022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2 - Potential Wholefoods launch (TBD)</w:t>
      </w:r>
    </w:p>
    <w:p w14:paraId="00000023" w14:textId="77777777" w:rsidR="001B4366" w:rsidRDefault="001B4366">
      <w:pPr>
        <w:rPr>
          <w:sz w:val="24"/>
          <w:szCs w:val="24"/>
        </w:rPr>
      </w:pPr>
    </w:p>
    <w:p w14:paraId="00000024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3 - N/A</w:t>
      </w:r>
    </w:p>
    <w:p w14:paraId="00000025" w14:textId="77777777" w:rsidR="001B4366" w:rsidRDefault="001B4366">
      <w:pPr>
        <w:rPr>
          <w:sz w:val="24"/>
          <w:szCs w:val="24"/>
        </w:rPr>
      </w:pPr>
    </w:p>
    <w:p w14:paraId="00000026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Edition 4 - TBD</w:t>
      </w:r>
    </w:p>
    <w:p w14:paraId="00000027" w14:textId="77777777" w:rsidR="001B4366" w:rsidRDefault="001B4366">
      <w:pPr>
        <w:rPr>
          <w:sz w:val="24"/>
          <w:szCs w:val="24"/>
        </w:rPr>
      </w:pPr>
    </w:p>
    <w:p w14:paraId="00000028" w14:textId="77777777" w:rsidR="001B4366" w:rsidRDefault="00EA6B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Edition  5</w:t>
      </w:r>
      <w:proofErr w:type="gramEnd"/>
      <w:r>
        <w:rPr>
          <w:sz w:val="24"/>
          <w:szCs w:val="24"/>
        </w:rPr>
        <w:t xml:space="preserve"> - N/A</w:t>
      </w:r>
    </w:p>
    <w:p w14:paraId="00000029" w14:textId="77777777" w:rsidR="001B4366" w:rsidRDefault="001B4366">
      <w:pPr>
        <w:rPr>
          <w:sz w:val="24"/>
          <w:szCs w:val="24"/>
        </w:rPr>
      </w:pPr>
    </w:p>
    <w:p w14:paraId="0000002A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Lot’s Wife Mission Statement:</w:t>
      </w:r>
    </w:p>
    <w:p w14:paraId="0000002B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Lot's Wife is run entirely by students, for students under the direction of a small group of editors elected by the student body. </w:t>
      </w:r>
    </w:p>
    <w:p w14:paraId="0000002C" w14:textId="77777777" w:rsidR="001B4366" w:rsidRDefault="001B4366">
      <w:pPr>
        <w:rPr>
          <w:sz w:val="24"/>
          <w:szCs w:val="24"/>
        </w:rPr>
      </w:pPr>
    </w:p>
    <w:p w14:paraId="0000002D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When communicating and being supported by other companies, Lot's wife looks for:</w:t>
      </w:r>
    </w:p>
    <w:p w14:paraId="0000002E" w14:textId="77777777" w:rsidR="001B4366" w:rsidRDefault="00EA6B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Respectful content</w:t>
      </w:r>
    </w:p>
    <w:p w14:paraId="0000002F" w14:textId="77777777" w:rsidR="001B4366" w:rsidRDefault="00EA6B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Socially aware</w:t>
      </w:r>
    </w:p>
    <w:p w14:paraId="00000030" w14:textId="77777777" w:rsidR="001B4366" w:rsidRDefault="00EA6B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LGBTQIA+ </w:t>
      </w:r>
      <w:r>
        <w:rPr>
          <w:sz w:val="24"/>
          <w:szCs w:val="24"/>
        </w:rPr>
        <w:t>friendly</w:t>
      </w:r>
    </w:p>
    <w:p w14:paraId="00000031" w14:textId="77777777" w:rsidR="001B4366" w:rsidRDefault="00EA6BD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Sustainable </w:t>
      </w:r>
    </w:p>
    <w:p w14:paraId="00000032" w14:textId="77777777" w:rsidR="001B4366" w:rsidRDefault="001B4366">
      <w:pPr>
        <w:rPr>
          <w:sz w:val="24"/>
          <w:szCs w:val="24"/>
        </w:rPr>
      </w:pPr>
    </w:p>
    <w:p w14:paraId="00000033" w14:textId="77777777" w:rsidR="001B4366" w:rsidRDefault="001B4366">
      <w:pPr>
        <w:rPr>
          <w:sz w:val="24"/>
          <w:szCs w:val="24"/>
        </w:rPr>
      </w:pPr>
    </w:p>
    <w:p w14:paraId="00000034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Respect for the Greater Community:</w:t>
      </w:r>
    </w:p>
    <w:p w14:paraId="00000035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At Lot’s Wife, we strive to create a safe space for our many readers and viewers. To do this, we have ensured that our content is respectful to those people we are writing to. Ensuring a neutral political stance, remaining inclusive and continuing respect </w:t>
      </w:r>
      <w:r>
        <w:rPr>
          <w:sz w:val="24"/>
          <w:szCs w:val="24"/>
        </w:rPr>
        <w:t>for diverse communities is of utmost importance to us here at Lot’s Wife. As a partner of Lot’s Wife, your company should respect the following communities:</w:t>
      </w:r>
    </w:p>
    <w:p w14:paraId="00000036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Disabled and Disability Carers</w:t>
      </w:r>
    </w:p>
    <w:p w14:paraId="00000037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LGBTQIA+</w:t>
      </w:r>
    </w:p>
    <w:p w14:paraId="00000038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Impacted by Mental Health</w:t>
      </w:r>
    </w:p>
    <w:p w14:paraId="00000039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</w:t>
      </w:r>
    </w:p>
    <w:p w14:paraId="0000003A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POC</w:t>
      </w:r>
    </w:p>
    <w:p w14:paraId="0000003B" w14:textId="77777777" w:rsidR="001B4366" w:rsidRDefault="00EA6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Nations Peoples</w:t>
      </w:r>
    </w:p>
    <w:p w14:paraId="0000003C" w14:textId="77777777" w:rsidR="001B4366" w:rsidRDefault="001B4366">
      <w:pPr>
        <w:rPr>
          <w:sz w:val="24"/>
          <w:szCs w:val="24"/>
        </w:rPr>
      </w:pPr>
    </w:p>
    <w:p w14:paraId="0000003D" w14:textId="77777777" w:rsidR="001B4366" w:rsidRDefault="001B4366">
      <w:pPr>
        <w:rPr>
          <w:sz w:val="24"/>
          <w:szCs w:val="24"/>
        </w:rPr>
      </w:pPr>
    </w:p>
    <w:p w14:paraId="0000003E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Morals, Values and Publishing Standards:</w:t>
      </w:r>
    </w:p>
    <w:p w14:paraId="0000003F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At Lot’s Wife, we have very high morals and values to uphold. In every piece we publish to our audience, we maintain truth and accuracy. While there may be some contentious topics raised, we </w:t>
      </w:r>
      <w:r>
        <w:rPr>
          <w:sz w:val="24"/>
          <w:szCs w:val="24"/>
        </w:rPr>
        <w:t xml:space="preserve">ensure that our research has been undertaken by our writers to uphold truth. </w:t>
      </w:r>
    </w:p>
    <w:p w14:paraId="00000040" w14:textId="77777777" w:rsidR="001B4366" w:rsidRDefault="001B4366">
      <w:pPr>
        <w:rPr>
          <w:sz w:val="24"/>
          <w:szCs w:val="24"/>
        </w:rPr>
      </w:pPr>
    </w:p>
    <w:p w14:paraId="00000041" w14:textId="77777777" w:rsidR="001B4366" w:rsidRDefault="001B4366">
      <w:pPr>
        <w:rPr>
          <w:sz w:val="24"/>
          <w:szCs w:val="24"/>
        </w:rPr>
      </w:pPr>
    </w:p>
    <w:p w14:paraId="00000042" w14:textId="77777777" w:rsidR="001B4366" w:rsidRDefault="00EA6B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Other:</w:t>
      </w:r>
    </w:p>
    <w:p w14:paraId="00000043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It should be noted that partnerships have not been something that Lot’s Wife have done since the beginning of covid. Due to this, as a team we have decided that to prese</w:t>
      </w:r>
      <w:r>
        <w:rPr>
          <w:sz w:val="24"/>
          <w:szCs w:val="24"/>
        </w:rPr>
        <w:t>rve the respect and longevity of our readers, for at least edition 1, the following decision has been made.</w:t>
      </w:r>
    </w:p>
    <w:p w14:paraId="00000044" w14:textId="77777777" w:rsidR="001B4366" w:rsidRDefault="001B4366">
      <w:pPr>
        <w:rPr>
          <w:sz w:val="24"/>
          <w:szCs w:val="24"/>
        </w:rPr>
      </w:pPr>
    </w:p>
    <w:p w14:paraId="00000045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No more than a double page spread at the BACK of the magazine will have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partnerships listed. This means that the following AD selection </w:t>
      </w:r>
      <w:r>
        <w:rPr>
          <w:sz w:val="24"/>
          <w:szCs w:val="24"/>
        </w:rPr>
        <w:t>spots will not be available for this edition</w:t>
      </w:r>
    </w:p>
    <w:p w14:paraId="00000046" w14:textId="77777777" w:rsidR="001B4366" w:rsidRDefault="00EA6BD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 cover</w:t>
      </w:r>
    </w:p>
    <w:p w14:paraId="00000047" w14:textId="77777777" w:rsidR="001B4366" w:rsidRDefault="00EA6BD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Inside front cover</w:t>
      </w:r>
    </w:p>
    <w:p w14:paraId="00000048" w14:textId="77777777" w:rsidR="001B4366" w:rsidRDefault="001B4366">
      <w:pPr>
        <w:rPr>
          <w:sz w:val="24"/>
          <w:szCs w:val="24"/>
        </w:rPr>
      </w:pPr>
    </w:p>
    <w:p w14:paraId="00000049" w14:textId="77777777" w:rsidR="001B4366" w:rsidRDefault="001B4366">
      <w:pPr>
        <w:rPr>
          <w:sz w:val="24"/>
          <w:szCs w:val="24"/>
        </w:rPr>
      </w:pPr>
    </w:p>
    <w:p w14:paraId="0000004A" w14:textId="77777777" w:rsidR="001B4366" w:rsidRDefault="001B4366">
      <w:pPr>
        <w:rPr>
          <w:sz w:val="24"/>
          <w:szCs w:val="24"/>
        </w:rPr>
      </w:pPr>
    </w:p>
    <w:p w14:paraId="0000004B" w14:textId="77777777" w:rsidR="001B4366" w:rsidRDefault="001B4366">
      <w:pPr>
        <w:rPr>
          <w:sz w:val="24"/>
          <w:szCs w:val="24"/>
        </w:rPr>
      </w:pPr>
    </w:p>
    <w:p w14:paraId="0000004C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Ideally, companies follow the </w:t>
      </w:r>
      <w:proofErr w:type="gramStart"/>
      <w:r>
        <w:rPr>
          <w:sz w:val="24"/>
          <w:szCs w:val="24"/>
        </w:rPr>
        <w:t>aforementioned morals</w:t>
      </w:r>
      <w:proofErr w:type="gramEnd"/>
      <w:r>
        <w:rPr>
          <w:sz w:val="24"/>
          <w:szCs w:val="24"/>
        </w:rPr>
        <w:t>, views and beliefs to preserve the historic and respected connection it has between students, staff, alumni and the general p</w:t>
      </w:r>
      <w:r>
        <w:rPr>
          <w:sz w:val="24"/>
          <w:szCs w:val="24"/>
        </w:rPr>
        <w:t>ublic. Failing to do so will result in the immediate cessation of our partnership.</w:t>
      </w:r>
    </w:p>
    <w:p w14:paraId="0000004D" w14:textId="77777777" w:rsidR="001B4366" w:rsidRDefault="001B4366">
      <w:pPr>
        <w:rPr>
          <w:sz w:val="24"/>
          <w:szCs w:val="24"/>
        </w:rPr>
      </w:pPr>
    </w:p>
    <w:p w14:paraId="0000004E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Social Media Sponsorships:</w:t>
      </w:r>
    </w:p>
    <w:p w14:paraId="0000004F" w14:textId="77777777" w:rsidR="001B4366" w:rsidRDefault="00EA6BD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be aware that all sponsorships made on social media will only be held on our respected social media pages for the duration selected at inq</w:t>
      </w:r>
      <w:r>
        <w:rPr>
          <w:sz w:val="24"/>
          <w:szCs w:val="24"/>
        </w:rPr>
        <w:t xml:space="preserve">uiry/booking. </w:t>
      </w:r>
    </w:p>
    <w:p w14:paraId="00000050" w14:textId="77777777" w:rsidR="001B4366" w:rsidRDefault="001B4366">
      <w:pPr>
        <w:rPr>
          <w:sz w:val="24"/>
          <w:szCs w:val="24"/>
        </w:rPr>
      </w:pPr>
    </w:p>
    <w:p w14:paraId="00000051" w14:textId="77777777" w:rsidR="001B4366" w:rsidRDefault="001B4366">
      <w:pPr>
        <w:rPr>
          <w:sz w:val="24"/>
          <w:szCs w:val="24"/>
        </w:rPr>
      </w:pPr>
    </w:p>
    <w:p w14:paraId="00000052" w14:textId="77777777" w:rsidR="001B4366" w:rsidRDefault="001B4366">
      <w:pPr>
        <w:rPr>
          <w:sz w:val="24"/>
          <w:szCs w:val="24"/>
        </w:rPr>
      </w:pPr>
    </w:p>
    <w:p w14:paraId="00000053" w14:textId="77777777" w:rsidR="001B4366" w:rsidRDefault="001B4366">
      <w:pPr>
        <w:rPr>
          <w:sz w:val="24"/>
          <w:szCs w:val="24"/>
        </w:rPr>
      </w:pPr>
    </w:p>
    <w:p w14:paraId="00000054" w14:textId="77777777" w:rsidR="001B4366" w:rsidRDefault="001B4366">
      <w:pPr>
        <w:rPr>
          <w:sz w:val="24"/>
          <w:szCs w:val="24"/>
        </w:rPr>
      </w:pPr>
    </w:p>
    <w:p w14:paraId="00000055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We look forward to working with you soon,</w:t>
      </w:r>
    </w:p>
    <w:p w14:paraId="00000056" w14:textId="77777777" w:rsidR="001B4366" w:rsidRDefault="001B4366">
      <w:pPr>
        <w:rPr>
          <w:sz w:val="24"/>
          <w:szCs w:val="24"/>
        </w:rPr>
      </w:pPr>
    </w:p>
    <w:p w14:paraId="00000057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>Lot’s Wife 2022 Co-Managing Directors</w:t>
      </w:r>
    </w:p>
    <w:p w14:paraId="00000058" w14:textId="77777777" w:rsidR="001B4366" w:rsidRDefault="00EA6BDF">
      <w:pPr>
        <w:rPr>
          <w:sz w:val="24"/>
          <w:szCs w:val="24"/>
        </w:rPr>
      </w:pPr>
      <w:r>
        <w:rPr>
          <w:sz w:val="24"/>
          <w:szCs w:val="24"/>
        </w:rPr>
        <w:t xml:space="preserve">Olivia Tait and Dimitri </w:t>
      </w:r>
      <w:proofErr w:type="spellStart"/>
      <w:r>
        <w:rPr>
          <w:sz w:val="24"/>
          <w:szCs w:val="24"/>
        </w:rPr>
        <w:t>Tsivelekis</w:t>
      </w:r>
      <w:proofErr w:type="spellEnd"/>
    </w:p>
    <w:p w14:paraId="00000059" w14:textId="77777777" w:rsidR="001B4366" w:rsidRDefault="001B4366">
      <w:pPr>
        <w:rPr>
          <w:sz w:val="24"/>
          <w:szCs w:val="24"/>
        </w:rPr>
      </w:pPr>
    </w:p>
    <w:p w14:paraId="0000005A" w14:textId="77777777" w:rsidR="001B4366" w:rsidRDefault="001B4366">
      <w:pPr>
        <w:rPr>
          <w:sz w:val="24"/>
          <w:szCs w:val="24"/>
        </w:rPr>
      </w:pPr>
    </w:p>
    <w:sectPr w:rsidR="001B43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E22"/>
    <w:multiLevelType w:val="multilevel"/>
    <w:tmpl w:val="B90EF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12217"/>
    <w:multiLevelType w:val="multilevel"/>
    <w:tmpl w:val="27843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AE21D2"/>
    <w:multiLevelType w:val="multilevel"/>
    <w:tmpl w:val="81A2B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A199A"/>
    <w:multiLevelType w:val="multilevel"/>
    <w:tmpl w:val="D33C4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66"/>
    <w:rsid w:val="001B4366"/>
    <w:rsid w:val="00E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A51DB"/>
  <w15:docId w15:val="{ECEB429E-E457-1346-9F30-3C9A0A89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-lotswife@mona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Tait</cp:lastModifiedBy>
  <cp:revision>2</cp:revision>
  <dcterms:created xsi:type="dcterms:W3CDTF">2022-03-03T00:56:00Z</dcterms:created>
  <dcterms:modified xsi:type="dcterms:W3CDTF">2022-03-03T00:57:00Z</dcterms:modified>
</cp:coreProperties>
</file>